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2A9" w:rsidRPr="002160B2" w:rsidRDefault="002160B2" w:rsidP="00E212A9">
      <w:pPr>
        <w:jc w:val="center"/>
        <w:rPr>
          <w:b/>
          <w:i/>
          <w:sz w:val="40"/>
          <w:szCs w:val="40"/>
        </w:rPr>
      </w:pPr>
      <w:r w:rsidRPr="002160B2">
        <w:rPr>
          <w:b/>
          <w:i/>
          <w:sz w:val="40"/>
          <w:szCs w:val="40"/>
        </w:rPr>
        <w:t>М</w:t>
      </w:r>
      <w:r w:rsidR="00011C39">
        <w:rPr>
          <w:b/>
          <w:i/>
          <w:sz w:val="40"/>
          <w:szCs w:val="40"/>
        </w:rPr>
        <w:t>К</w:t>
      </w:r>
      <w:r w:rsidRPr="002160B2">
        <w:rPr>
          <w:b/>
          <w:i/>
          <w:sz w:val="40"/>
          <w:szCs w:val="40"/>
        </w:rPr>
        <w:t>ОУ РД</w:t>
      </w:r>
      <w:r w:rsidR="00952F2E">
        <w:rPr>
          <w:b/>
          <w:i/>
          <w:sz w:val="40"/>
          <w:szCs w:val="40"/>
        </w:rPr>
        <w:t xml:space="preserve"> «БСОШ №3»</w:t>
      </w:r>
      <w:bookmarkStart w:id="0" w:name="_GoBack"/>
      <w:bookmarkEnd w:id="0"/>
      <w:r w:rsidR="00952F2E">
        <w:rPr>
          <w:b/>
          <w:i/>
          <w:sz w:val="40"/>
          <w:szCs w:val="40"/>
        </w:rPr>
        <w:t>Бабаюртовского района</w:t>
      </w:r>
    </w:p>
    <w:p w:rsidR="002160B2" w:rsidRDefault="002160B2" w:rsidP="00E212A9">
      <w:pPr>
        <w:rPr>
          <w:b/>
          <w:i/>
          <w:sz w:val="40"/>
          <w:szCs w:val="40"/>
        </w:rPr>
      </w:pPr>
    </w:p>
    <w:p w:rsidR="00E212A9" w:rsidRPr="003A09EB" w:rsidRDefault="00E212A9" w:rsidP="00E212A9">
      <w:pPr>
        <w:rPr>
          <w:b/>
          <w:i/>
          <w:sz w:val="40"/>
          <w:szCs w:val="40"/>
        </w:rPr>
      </w:pPr>
      <w:r w:rsidRPr="003A09EB">
        <w:rPr>
          <w:b/>
          <w:i/>
          <w:sz w:val="40"/>
          <w:szCs w:val="40"/>
        </w:rPr>
        <w:t>Методическая разработка</w:t>
      </w:r>
    </w:p>
    <w:p w:rsidR="00E212A9" w:rsidRPr="003A09EB" w:rsidRDefault="00E212A9" w:rsidP="00E212A9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урока географии в 6</w:t>
      </w:r>
      <w:r w:rsidRPr="003A09EB">
        <w:rPr>
          <w:b/>
          <w:i/>
          <w:sz w:val="40"/>
          <w:szCs w:val="40"/>
        </w:rPr>
        <w:t xml:space="preserve"> классе</w:t>
      </w:r>
    </w:p>
    <w:p w:rsidR="00E212A9" w:rsidRPr="003A09EB" w:rsidRDefault="00E212A9" w:rsidP="00E212A9">
      <w:pPr>
        <w:rPr>
          <w:b/>
          <w:i/>
          <w:sz w:val="40"/>
          <w:szCs w:val="40"/>
        </w:rPr>
      </w:pPr>
      <w:r w:rsidRPr="003A09EB">
        <w:rPr>
          <w:b/>
          <w:i/>
          <w:sz w:val="40"/>
          <w:szCs w:val="40"/>
        </w:rPr>
        <w:t>с использованием</w:t>
      </w:r>
    </w:p>
    <w:p w:rsidR="00E212A9" w:rsidRPr="003A09EB" w:rsidRDefault="00E212A9" w:rsidP="00E212A9">
      <w:pPr>
        <w:rPr>
          <w:b/>
          <w:i/>
          <w:sz w:val="40"/>
          <w:szCs w:val="40"/>
        </w:rPr>
      </w:pPr>
      <w:proofErr w:type="spellStart"/>
      <w:r w:rsidRPr="003A09EB">
        <w:rPr>
          <w:b/>
          <w:i/>
          <w:sz w:val="40"/>
          <w:szCs w:val="40"/>
        </w:rPr>
        <w:t>здоровьесберегающих</w:t>
      </w:r>
      <w:proofErr w:type="spellEnd"/>
      <w:r w:rsidRPr="003A09EB">
        <w:rPr>
          <w:b/>
          <w:i/>
          <w:sz w:val="40"/>
          <w:szCs w:val="40"/>
        </w:rPr>
        <w:t xml:space="preserve"> технологий</w:t>
      </w: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 w:rsidRPr="003A09EB">
        <w:rPr>
          <w:b/>
          <w:i/>
          <w:sz w:val="44"/>
          <w:szCs w:val="44"/>
        </w:rPr>
        <w:t xml:space="preserve">   по тем</w:t>
      </w:r>
      <w:r>
        <w:rPr>
          <w:b/>
          <w:i/>
          <w:sz w:val="44"/>
          <w:szCs w:val="44"/>
        </w:rPr>
        <w:t>е</w:t>
      </w:r>
      <w:proofErr w:type="gramStart"/>
      <w:r>
        <w:rPr>
          <w:b/>
          <w:i/>
          <w:sz w:val="44"/>
          <w:szCs w:val="44"/>
        </w:rPr>
        <w:t xml:space="preserve"> :</w:t>
      </w:r>
      <w:proofErr w:type="gramEnd"/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mypresentation.ru/documents/8f117ac9daccaa3e26d6ca18cdc098df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presentation.ru/documents/8f117ac9daccaa3e26d6ca18cdc098df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Подготовила</w:t>
      </w:r>
      <w:proofErr w:type="gramStart"/>
      <w:r>
        <w:rPr>
          <w:b/>
          <w:i/>
          <w:sz w:val="44"/>
          <w:szCs w:val="44"/>
        </w:rPr>
        <w:t xml:space="preserve"> :</w:t>
      </w:r>
      <w:proofErr w:type="gramEnd"/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у</w:t>
      </w:r>
      <w:r w:rsidR="002160B2">
        <w:rPr>
          <w:b/>
          <w:i/>
          <w:sz w:val="44"/>
          <w:szCs w:val="44"/>
        </w:rPr>
        <w:t>читель географии  Акаева З.У.</w:t>
      </w: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Тема: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Горные породы и их значение для человека.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</w:p>
    <w:p w:rsidR="00E212A9" w:rsidRPr="00E212A9" w:rsidRDefault="00E212A9" w:rsidP="00E212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Находить в различных источниках, анализировать географическую информацию и делать обобщающие выводы.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Дать обучающимся представление об основных видах горных пород, слагающих земную кору.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Начать формирование умения различать по внешним признакам осадочные, магматические и метаморфические породы.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4.Приводить примеры использования горных пород человеком.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Оборудование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учебник, рабочая тетрадь, коллекция горных пород и минералов, презентация, планшеты, Интернет, молоток, жетоны.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Формирование УУД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технология оценивания учебных успехов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E212A9" w:rsidRPr="009729B8" w:rsidRDefault="00E212A9" w:rsidP="00E212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Повторение изученного материала на прошлом уроке.</w:t>
      </w:r>
    </w:p>
    <w:p w:rsidR="00E212A9" w:rsidRPr="00E212A9" w:rsidRDefault="00E212A9" w:rsidP="00E212A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Географический диктант.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Учащиеся пишут на отдельных листочках (завершают предложения, вставляют пропущенные слова).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Земля состоит из ядра,_____, 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Ядро состоит в основном из никеля и ______.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Вещество мантии находится в твердом состоянии потому что_______.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Неровности земной поверхности называются 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Верхняя часть мантии + вся земная кора -это 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Земная кора состоит из 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Горные породы состоят _____.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Далее, обучающиеся обмениваются листочками, проверяют ответы (ответы выносятся на экран), оценивают по пятибалльной системе.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Листочки сдаются учителю.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Изучение нового материала.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Проблемная ситуация и актуализация знаний.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Учитель.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1. 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Гуляя в лесу, работая в поле, прогуливаясь по пляжу, люди часто обращают внимание на разноцветные камни и камешки. Мир минералов открывается нам через любимые книги («Гранатовый браслет», «Малахитовая шкатулка», «Лунный камень» и т.д.). Мы видим камни в обрамлении золота и серебра, в ювелирных изделиях, и трудно поверить, что такие восхитительные предметы имеют земное происхождение.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Интересно, что классификация минералов существовала до нашей эры. Авиценна (</w:t>
      </w:r>
      <w:proofErr w:type="spell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</w:t>
      </w:r>
      <w:proofErr w:type="spell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980-1037) разделил минералы по их свойствам на камни, земли, металлы, горючие ископаемые и соли (растворимые вещества). В народе ходили легенды о камнях как о живых 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организмах: минералы рождаются, живут и умирают. О них говорили: «Камни не только живут – они страдают от болезней, впадают в старость и умирают».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мнению учёных, сейчас на Земле более 250 видов горных пород.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E212A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Какой вопрос у вас возникает?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i/>
          <w:iCs/>
          <w:color w:val="000080"/>
          <w:sz w:val="28"/>
          <w:szCs w:val="28"/>
          <w:lang w:eastAsia="ru-RU"/>
        </w:rPr>
        <w:t>Почему горных пород так много и все они такие разные?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E212A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Какие у вас будут гипотезы?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Познавательные УУД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1.</w:t>
      </w: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Анализировать, сравнивать и обобщать факты. Выявлять причины.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2.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Вычитывать все уровни текстовой информации.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3.</w:t>
      </w:r>
      <w:r w:rsidRPr="00E212A9">
        <w:rPr>
          <w:rFonts w:ascii="Arial" w:eastAsia="Times New Roman" w:hAnsi="Arial" w:cs="Arial"/>
          <w:color w:val="0066CC"/>
          <w:sz w:val="28"/>
          <w:szCs w:val="28"/>
          <w:lang w:eastAsia="ru-RU"/>
        </w:rPr>
        <w:t> 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Преобразовывать информацию из одного вида в другой. Составлять различные виды планов.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4.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5.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Строить логические рассуждения, устанавливать причинно-следственные связи.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Поиск решения.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2.– Используя текст учебника на с.89-92 , </w:t>
      </w:r>
      <w:proofErr w:type="gram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определить</w:t>
      </w:r>
      <w:proofErr w:type="gram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где образуются (залегают) горные породы?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Определите, на какие группы делят горные породы по происхождению?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3.– Работаем в группах.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Задание для групп: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группа. Как образуются магматические горные породы?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 группа. Что происходит с горными породами на поверхности Земли?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 группа. Как преобразуются горные породы, попадая в недра Земли?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– Обсуждение работы групп.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Далее, выбирается по одному обучающемуся из каждой группы, которые отвечают на поставленные вопросы, остальные по ходу рассказа заполняют в рабочей тетради таблицу на с.65 (зад.1)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Магматические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Осадочные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Метаморфические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Учитель сопровождает рассказ обучающихся презентацией.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Физкультминутка.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</w:t>
      </w:r>
      <w:r w:rsidRPr="00E212A9">
        <w:rPr>
          <w:rFonts w:ascii="Candara" w:eastAsia="Times New Roman" w:hAnsi="Candara" w:cs="Arial"/>
          <w:i/>
          <w:iCs/>
          <w:color w:val="92D050"/>
          <w:sz w:val="28"/>
          <w:szCs w:val="28"/>
          <w:lang w:eastAsia="ru-RU"/>
        </w:rPr>
        <w:t> </w:t>
      </w:r>
      <w:r w:rsidRPr="00E212A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Каково значение горных пород для жизни и здоровья человека?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Обучающиеся используют различные источники информации (учебник, Интернет).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Ответы обучающихся: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 протяжении многих веков люди широко использовали минералы для лечения самых разнообразных болезней. Например, изумруд, как считалось, укрепляет глаза, оберегает от недругов, приводит человека в хорошее расположение духа. Современные ученые доказали, что зеленый цвет изумруда успокаивает нервную систему и благотворно действует на зрение;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без глины, щебня, гравия и песка мы не смогли бы построить уютные дома, а без угля</w:t>
      </w:r>
      <w:proofErr w:type="gram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нефти и газа не смогли бы их отапливать и готовить здоровую пищу;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йодированная соль при приеме внутрь способствует профилактике </w:t>
      </w:r>
      <w:proofErr w:type="spell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йоддефицитных</w:t>
      </w:r>
      <w:proofErr w:type="spell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заболеваний;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калийные соли, торф – используют как удобрение для выращивания высококачественных зерновых культур, овощей и фруктов (с большим содержанием витаминов), которые каждый день необходимы для здорового питания</w:t>
      </w:r>
      <w:proofErr w:type="gram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.;</w:t>
      </w:r>
      <w:proofErr w:type="gramEnd"/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мел – используется при недостатке кальция в организме, как добавка к пище;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глина и грязи широко используются </w:t>
      </w:r>
      <w:proofErr w:type="spell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курортолечении</w:t>
      </w:r>
      <w:proofErr w:type="spell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кожных, гинекологических болезней, заболевании опорно-двигательного аппарата. Белая глина может использоваться в качестве противоядия, а так же в косметике.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CC66"/>
          <w:sz w:val="28"/>
          <w:szCs w:val="28"/>
          <w:lang w:eastAsia="ru-RU"/>
        </w:rPr>
        <w:t>Коммуникативные УУД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CC66"/>
          <w:sz w:val="28"/>
          <w:szCs w:val="28"/>
          <w:lang w:eastAsia="ru-RU"/>
        </w:rPr>
        <w:t>1.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Отстаивая свою точку зрения, приводить аргументы и подтверждать их фактами.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CC66"/>
          <w:sz w:val="28"/>
          <w:szCs w:val="28"/>
          <w:lang w:eastAsia="ru-RU"/>
        </w:rPr>
        <w:t>2.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Уметь взглянуть на ситуацию с иной позиции и договариваться с людьми иных позиций.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CC66"/>
          <w:sz w:val="28"/>
          <w:szCs w:val="28"/>
          <w:lang w:eastAsia="ru-RU"/>
        </w:rPr>
        <w:t>3.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Понимая позицию другого, различать в его речи: мнение (точку зрения), доказательство (аргументы), факты.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lastRenderedPageBreak/>
        <w:t>Регулятивные УУД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t>1.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Самостоятельно обнаруживать и формулировать учебную проблему, определять цель учебной деятельности.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t>2.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t>3.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Сверять свои действия с целью и при необходимости исправлять ошибки самостоятельно.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t>4.</w:t>
      </w: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диалоге с учителем совершенствовать самостоятельно выработанные критерии оценки.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III. Самостоятельное применение знаний.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1.- Самостоятельная работа в рабочей тетради с.66 зад.3.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Составить схему, отражающую последовательность преобразования одних горных пород в другие.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Игра – аукцион знаний.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Правила игры.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Покупка лота осуществляется учащимися с помощью знаний.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Если знаний будет достаточно, то лот будет продан непосредственно выступающему ученику.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Если ученик, покупающий данный лот, недостаточно рассказал о понятии, заложенном в лоте, то классу будет предложено купить лот за большие знания о нем, а предыдущему ученику выдается жетон за правильную информацию о лоте.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Купивший лот забирает жетон себе и представляет в конце урока (обучающиеся соревнуются, у кого их больше).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Названия лотов.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Магматические породы.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Гранит.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Базальт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Осадочные горные породы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Песок.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Глина.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Мрамор.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Мел.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Известняк.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Метаморфические горные породы.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Ядро.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Мантия.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Земная кора.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Горные породы.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Минерал.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Полезные ископаемые.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ΙV.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Итог урока.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Сделайте вывод по уроку.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Домашнее задание: § 19, в рабочей тетради стр. 65 (зад. 2), стр. 66 (зад.4)</w:t>
      </w:r>
      <w:r w:rsidR="009729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Рефлексия. 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Какую работу мы сегодня выполняли?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Чему научились?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Кто или что вам помогало справиться?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Кто доволен сегодня своей работой?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Кто получил отметку в дневнике? За что?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0" w:type="auto"/>
        <w:tblInd w:w="1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"/>
        <w:gridCol w:w="66"/>
        <w:gridCol w:w="66"/>
        <w:gridCol w:w="187"/>
        <w:gridCol w:w="187"/>
        <w:gridCol w:w="66"/>
        <w:gridCol w:w="187"/>
        <w:gridCol w:w="66"/>
        <w:gridCol w:w="66"/>
        <w:gridCol w:w="187"/>
      </w:tblGrid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9729B8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6425" w:rsidRPr="003F6425" w:rsidRDefault="003F6425" w:rsidP="003F64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3990" w:rsidRDefault="00011C39"/>
    <w:sectPr w:rsidR="00133990" w:rsidSect="00D6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1747"/>
    <w:multiLevelType w:val="multilevel"/>
    <w:tmpl w:val="6E32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915F0"/>
    <w:multiLevelType w:val="multilevel"/>
    <w:tmpl w:val="B2804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557C7"/>
    <w:multiLevelType w:val="multilevel"/>
    <w:tmpl w:val="5AF4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E6C9D"/>
    <w:multiLevelType w:val="multilevel"/>
    <w:tmpl w:val="2ED2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1B5052"/>
    <w:multiLevelType w:val="multilevel"/>
    <w:tmpl w:val="5406EFB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68152A03"/>
    <w:multiLevelType w:val="multilevel"/>
    <w:tmpl w:val="F6EEA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BA94F59"/>
    <w:multiLevelType w:val="multilevel"/>
    <w:tmpl w:val="826877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DF1"/>
    <w:rsid w:val="00011C39"/>
    <w:rsid w:val="00100EB4"/>
    <w:rsid w:val="002160B2"/>
    <w:rsid w:val="003F1BAE"/>
    <w:rsid w:val="003F6425"/>
    <w:rsid w:val="005A3031"/>
    <w:rsid w:val="00952F2E"/>
    <w:rsid w:val="009729B8"/>
    <w:rsid w:val="00C01C02"/>
    <w:rsid w:val="00C661E1"/>
    <w:rsid w:val="00D65080"/>
    <w:rsid w:val="00E212A9"/>
    <w:rsid w:val="00EF3850"/>
    <w:rsid w:val="00F00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42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6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4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F682C-A7C9-4978-8B48-8337DFD5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PROGRESS</cp:lastModifiedBy>
  <cp:revision>8</cp:revision>
  <cp:lastPrinted>2021-01-27T15:36:00Z</cp:lastPrinted>
  <dcterms:created xsi:type="dcterms:W3CDTF">2019-06-13T08:02:00Z</dcterms:created>
  <dcterms:modified xsi:type="dcterms:W3CDTF">2021-01-28T06:32:00Z</dcterms:modified>
</cp:coreProperties>
</file>